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76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450"/>
        <w:gridCol w:w="5310"/>
        <w:gridCol w:w="9000"/>
      </w:tblGrid>
      <w:tr w:rsidR="00FB57B0" w:rsidTr="0049559C">
        <w:tc>
          <w:tcPr>
            <w:tcW w:w="14760" w:type="dxa"/>
            <w:gridSpan w:val="3"/>
            <w:tcBorders>
              <w:top w:val="nil"/>
              <w:left w:val="nil"/>
              <w:right w:val="nil"/>
            </w:tcBorders>
          </w:tcPr>
          <w:p w:rsidR="00D677FA" w:rsidRDefault="00EE600D" w:rsidP="00EE600D">
            <w:pPr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>Colegiul Tehnic ,, Constantin Brancusi” Petrila</w:t>
            </w:r>
          </w:p>
          <w:p w:rsidR="00EE600D" w:rsidRDefault="00023DA3" w:rsidP="00EE600D">
            <w:pPr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>Nr. 10459/ 03.12.2013</w:t>
            </w:r>
            <w:bookmarkStart w:id="0" w:name="_GoBack"/>
            <w:bookmarkEnd w:id="0"/>
          </w:p>
          <w:p w:rsidR="00EE600D" w:rsidRDefault="00EE600D" w:rsidP="00EE600D">
            <w:pPr>
              <w:rPr>
                <w:rFonts w:ascii="Times New Roman" w:hAnsi="Times New Roman"/>
                <w:b/>
                <w:lang w:val="ro-RO"/>
              </w:rPr>
            </w:pPr>
          </w:p>
          <w:p w:rsidR="000E1A7D" w:rsidRDefault="000E1A7D" w:rsidP="00EE600D">
            <w:pPr>
              <w:rPr>
                <w:rFonts w:ascii="Times New Roman" w:hAnsi="Times New Roman"/>
                <w:b/>
                <w:lang w:val="ro-RO"/>
              </w:rPr>
            </w:pPr>
          </w:p>
          <w:p w:rsidR="00EE600D" w:rsidRDefault="00EE600D" w:rsidP="00EE600D">
            <w:pPr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>Avizat in Comisia metodica de specialitate......................                                      Avizat in Comisia</w:t>
            </w:r>
            <w:r w:rsidR="000E1A7D">
              <w:rPr>
                <w:rFonts w:ascii="Times New Roman" w:hAnsi="Times New Roman"/>
                <w:b/>
                <w:lang w:val="ro-RO"/>
              </w:rPr>
              <w:t xml:space="preserve"> j</w:t>
            </w:r>
            <w:r>
              <w:rPr>
                <w:rFonts w:ascii="Times New Roman" w:hAnsi="Times New Roman"/>
                <w:b/>
                <w:lang w:val="ro-RO"/>
              </w:rPr>
              <w:t>udeteana de evaluare si certificare.........................................</w:t>
            </w:r>
          </w:p>
          <w:p w:rsidR="00EE600D" w:rsidRDefault="00EE600D" w:rsidP="00EE600D">
            <w:pPr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>Avizat in Consiliu</w:t>
            </w:r>
            <w:r w:rsidR="000E1A7D">
              <w:rPr>
                <w:rFonts w:ascii="Times New Roman" w:hAnsi="Times New Roman"/>
                <w:b/>
                <w:lang w:val="ro-RO"/>
              </w:rPr>
              <w:t>l</w:t>
            </w:r>
            <w:r>
              <w:rPr>
                <w:rFonts w:ascii="Times New Roman" w:hAnsi="Times New Roman"/>
                <w:b/>
                <w:lang w:val="ro-RO"/>
              </w:rPr>
              <w:t xml:space="preserve"> de administratie......................................</w:t>
            </w:r>
          </w:p>
          <w:p w:rsidR="00EE600D" w:rsidRDefault="00EE600D" w:rsidP="00EE600D">
            <w:pPr>
              <w:jc w:val="center"/>
              <w:rPr>
                <w:rFonts w:ascii="Times New Roman" w:hAnsi="Times New Roman"/>
                <w:b/>
                <w:lang w:val="ro-RO"/>
              </w:rPr>
            </w:pPr>
          </w:p>
          <w:p w:rsidR="00EE600D" w:rsidRPr="00650EFA" w:rsidRDefault="00EE600D" w:rsidP="00EE600D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>C</w:t>
            </w:r>
            <w:r w:rsidRPr="00650EFA">
              <w:rPr>
                <w:rFonts w:ascii="Times New Roman" w:hAnsi="Times New Roman"/>
                <w:b/>
                <w:lang w:val="ro-RO"/>
              </w:rPr>
              <w:t xml:space="preserve">lasa </w:t>
            </w:r>
            <w:r>
              <w:rPr>
                <w:rFonts w:ascii="Times New Roman" w:hAnsi="Times New Roman"/>
                <w:b/>
                <w:lang w:val="ro-RO"/>
              </w:rPr>
              <w:t>a</w:t>
            </w:r>
            <w:r w:rsidRPr="00650EFA">
              <w:rPr>
                <w:rFonts w:ascii="Times New Roman" w:hAnsi="Times New Roman"/>
                <w:b/>
                <w:lang w:val="ro-RO"/>
              </w:rPr>
              <w:t xml:space="preserve"> XII-</w:t>
            </w:r>
            <w:r>
              <w:rPr>
                <w:rFonts w:ascii="Times New Roman" w:hAnsi="Times New Roman"/>
                <w:b/>
                <w:lang w:val="ro-RO"/>
              </w:rPr>
              <w:t>a</w:t>
            </w:r>
            <w:r w:rsidRPr="00650EFA">
              <w:rPr>
                <w:rFonts w:ascii="Times New Roman" w:hAnsi="Times New Roman"/>
                <w:b/>
                <w:lang w:val="ro-RO"/>
              </w:rPr>
              <w:t xml:space="preserve"> E </w:t>
            </w:r>
          </w:p>
          <w:p w:rsidR="00D677FA" w:rsidRDefault="00D677FA" w:rsidP="00FB57B0">
            <w:pPr>
              <w:jc w:val="center"/>
              <w:rPr>
                <w:rFonts w:ascii="Times New Roman" w:hAnsi="Times New Roman"/>
                <w:b/>
                <w:lang w:val="ro-RO"/>
              </w:rPr>
            </w:pPr>
          </w:p>
          <w:p w:rsidR="00FB57B0" w:rsidRDefault="00EE600D" w:rsidP="00FB57B0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>Domeniul : economic</w:t>
            </w:r>
          </w:p>
          <w:p w:rsidR="000E1A7D" w:rsidRDefault="000E1A7D" w:rsidP="00FB57B0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>Profil: servicii</w:t>
            </w:r>
          </w:p>
          <w:p w:rsidR="00EE600D" w:rsidRPr="00650EFA" w:rsidRDefault="00EE600D" w:rsidP="00FB57B0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>Specializarea: tehnician in activitati economice</w:t>
            </w:r>
          </w:p>
          <w:p w:rsidR="00FB57B0" w:rsidRPr="00650EFA" w:rsidRDefault="00FB57B0" w:rsidP="00FB57B0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650EFA">
              <w:rPr>
                <w:rFonts w:ascii="Times New Roman" w:hAnsi="Times New Roman"/>
                <w:b/>
                <w:lang w:val="ro-RO"/>
              </w:rPr>
              <w:t xml:space="preserve">Nivelul </w:t>
            </w:r>
            <w:r w:rsidR="00EE600D">
              <w:rPr>
                <w:rFonts w:ascii="Times New Roman" w:hAnsi="Times New Roman"/>
                <w:b/>
                <w:lang w:val="ro-RO"/>
              </w:rPr>
              <w:t xml:space="preserve"> IIIde calificare</w:t>
            </w:r>
            <w:r w:rsidRPr="00650EFA">
              <w:rPr>
                <w:rFonts w:ascii="Times New Roman" w:hAnsi="Times New Roman"/>
                <w:b/>
                <w:lang w:val="ro-RO"/>
              </w:rPr>
              <w:t xml:space="preserve"> </w:t>
            </w:r>
          </w:p>
          <w:p w:rsidR="00FB57B0" w:rsidRPr="00650EFA" w:rsidRDefault="00FB57B0" w:rsidP="00EE600D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650EFA">
              <w:rPr>
                <w:rFonts w:ascii="Times New Roman" w:hAnsi="Times New Roman"/>
                <w:b/>
                <w:lang w:val="ro-RO"/>
              </w:rPr>
              <w:t xml:space="preserve">                            </w:t>
            </w:r>
            <w:r w:rsidRPr="00650EFA">
              <w:rPr>
                <w:rFonts w:ascii="Times New Roman" w:hAnsi="Times New Roman"/>
                <w:b/>
                <w:lang w:val="ro-RO"/>
              </w:rPr>
              <w:tab/>
            </w:r>
            <w:r w:rsidRPr="00650EFA">
              <w:rPr>
                <w:rFonts w:ascii="Times New Roman" w:hAnsi="Times New Roman"/>
                <w:b/>
                <w:lang w:val="ro-RO"/>
              </w:rPr>
              <w:tab/>
            </w:r>
            <w:r w:rsidRPr="00650EFA">
              <w:rPr>
                <w:rFonts w:ascii="Times New Roman" w:hAnsi="Times New Roman"/>
                <w:b/>
                <w:lang w:val="ro-RO"/>
              </w:rPr>
              <w:tab/>
            </w:r>
            <w:r w:rsidRPr="00650EFA">
              <w:rPr>
                <w:rFonts w:ascii="Times New Roman" w:hAnsi="Times New Roman"/>
                <w:b/>
                <w:lang w:val="ro-RO"/>
              </w:rPr>
              <w:tab/>
            </w:r>
            <w:r w:rsidRPr="00650EFA">
              <w:rPr>
                <w:rFonts w:ascii="Times New Roman" w:hAnsi="Times New Roman"/>
                <w:b/>
                <w:lang w:val="ro-RO"/>
              </w:rPr>
              <w:tab/>
            </w:r>
            <w:r w:rsidRPr="00650EFA">
              <w:rPr>
                <w:rFonts w:ascii="Times New Roman" w:hAnsi="Times New Roman"/>
                <w:b/>
                <w:lang w:val="ro-RO"/>
              </w:rPr>
              <w:tab/>
              <w:t xml:space="preserve">                 </w:t>
            </w:r>
            <w:r w:rsidR="0049559C">
              <w:rPr>
                <w:rFonts w:ascii="Times New Roman" w:hAnsi="Times New Roman"/>
                <w:b/>
                <w:lang w:val="ro-RO"/>
              </w:rPr>
              <w:t xml:space="preserve">                                                                       </w:t>
            </w:r>
          </w:p>
        </w:tc>
      </w:tr>
      <w:tr w:rsidR="00FB57B0" w:rsidTr="0049559C">
        <w:tc>
          <w:tcPr>
            <w:tcW w:w="450" w:type="dxa"/>
          </w:tcPr>
          <w:p w:rsidR="00FB57B0" w:rsidRDefault="00FB57B0" w:rsidP="0049559C">
            <w:pPr>
              <w:jc w:val="center"/>
            </w:pPr>
            <w:r>
              <w:t>Nr</w:t>
            </w:r>
          </w:p>
        </w:tc>
        <w:tc>
          <w:tcPr>
            <w:tcW w:w="5310" w:type="dxa"/>
          </w:tcPr>
          <w:p w:rsidR="00FB57B0" w:rsidRPr="00650EFA" w:rsidRDefault="0049559C" w:rsidP="00BD01DF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>
              <w:rPr>
                <w:rFonts w:ascii="Times New Roman" w:hAnsi="Times New Roman"/>
                <w:b/>
                <w:lang w:val="ro-RO"/>
              </w:rPr>
              <w:t>TEME PROPUSE</w:t>
            </w:r>
          </w:p>
        </w:tc>
        <w:tc>
          <w:tcPr>
            <w:tcW w:w="9000" w:type="dxa"/>
          </w:tcPr>
          <w:p w:rsidR="00FB57B0" w:rsidRPr="00650EFA" w:rsidRDefault="00FB57B0" w:rsidP="00BD01DF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650EFA">
              <w:rPr>
                <w:rFonts w:ascii="Times New Roman" w:hAnsi="Times New Roman"/>
                <w:b/>
                <w:lang w:val="it-IT"/>
              </w:rPr>
              <w:t xml:space="preserve">UC, COMPETENTE VIZATE </w:t>
            </w:r>
          </w:p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1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Mediul de marketing al întreprinderii</w:t>
            </w:r>
          </w:p>
        </w:tc>
        <w:tc>
          <w:tcPr>
            <w:tcW w:w="9000" w:type="dxa"/>
            <w:vMerge w:val="restart"/>
          </w:tcPr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it-IT"/>
              </w:rPr>
            </w:pPr>
            <w:r w:rsidRPr="00650EFA">
              <w:rPr>
                <w:rFonts w:ascii="Times New Roman" w:hAnsi="Times New Roman"/>
                <w:b/>
                <w:lang w:val="it-IT"/>
              </w:rPr>
              <w:t>UC 9: Mediul concurenţial al afacerilor</w:t>
            </w: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it-IT"/>
              </w:rPr>
            </w:pPr>
            <w:r w:rsidRPr="00650EFA">
              <w:rPr>
                <w:rFonts w:ascii="Times New Roman" w:hAnsi="Times New Roman"/>
                <w:lang w:val="it-IT"/>
              </w:rPr>
              <w:t>C1 - Analizeaza concurenta pe piata</w:t>
            </w: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it-IT"/>
              </w:rPr>
            </w:pPr>
            <w:r w:rsidRPr="00650EFA">
              <w:rPr>
                <w:rFonts w:ascii="Times New Roman" w:hAnsi="Times New Roman"/>
                <w:lang w:val="it-IT"/>
              </w:rPr>
              <w:t>C2</w:t>
            </w:r>
            <w:r w:rsidR="00D677FA">
              <w:rPr>
                <w:rFonts w:ascii="Times New Roman" w:hAnsi="Times New Roman"/>
                <w:lang w:val="it-IT"/>
              </w:rPr>
              <w:t>-</w:t>
            </w:r>
            <w:r w:rsidRPr="00650EFA">
              <w:rPr>
                <w:rFonts w:ascii="Times New Roman" w:hAnsi="Times New Roman"/>
                <w:lang w:val="it-IT"/>
              </w:rPr>
              <w:t xml:space="preserve"> Analizeaza modalitati;le de a fi competitiv in mediul de afaceri</w:t>
            </w:r>
          </w:p>
          <w:p w:rsidR="00FB57B0" w:rsidRDefault="00FB57B0" w:rsidP="00D677FA">
            <w:r w:rsidRPr="00650EFA">
              <w:rPr>
                <w:rFonts w:ascii="Times New Roman" w:hAnsi="Times New Roman"/>
                <w:lang w:val="it-IT"/>
              </w:rPr>
              <w:t>C3</w:t>
            </w:r>
            <w:r w:rsidR="00D677FA">
              <w:rPr>
                <w:rFonts w:ascii="Times New Roman" w:hAnsi="Times New Roman"/>
                <w:lang w:val="it-IT"/>
              </w:rPr>
              <w:t>-</w:t>
            </w:r>
            <w:r w:rsidRPr="00650EFA">
              <w:rPr>
                <w:rFonts w:ascii="Times New Roman" w:hAnsi="Times New Roman"/>
                <w:lang w:val="it-IT"/>
              </w:rPr>
              <w:t>Adapteaza strategiile in functie de informatiile detinute in urma analizei mediului concurential</w:t>
            </w:r>
          </w:p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2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Tipuri de concurenta existente pe piata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3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Pozitia pe piata a agentului economic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4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 xml:space="preserve">Strategii de marketing 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5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proofErr w:type="spellStart"/>
            <w:r w:rsidRPr="00650EFA">
              <w:rPr>
                <w:rFonts w:ascii="Times New Roman" w:hAnsi="Times New Roman"/>
                <w:bCs/>
              </w:rPr>
              <w:t>Mixul</w:t>
            </w:r>
            <w:proofErr w:type="spellEnd"/>
            <w:r w:rsidRPr="00650EFA">
              <w:rPr>
                <w:rFonts w:ascii="Times New Roman" w:hAnsi="Times New Roman"/>
                <w:bCs/>
              </w:rPr>
              <w:t xml:space="preserve"> de marketing </w:t>
            </w:r>
          </w:p>
        </w:tc>
        <w:tc>
          <w:tcPr>
            <w:tcW w:w="9000" w:type="dxa"/>
            <w:vMerge w:val="restart"/>
          </w:tcPr>
          <w:p w:rsidR="0049559C" w:rsidRDefault="0049559C" w:rsidP="00FB57B0">
            <w:pPr>
              <w:jc w:val="both"/>
              <w:rPr>
                <w:rFonts w:ascii="Times New Roman" w:hAnsi="Times New Roman"/>
                <w:b/>
              </w:rPr>
            </w:pPr>
          </w:p>
          <w:p w:rsidR="00FB57B0" w:rsidRDefault="00FB57B0" w:rsidP="00FB57B0">
            <w:pPr>
              <w:jc w:val="both"/>
              <w:rPr>
                <w:rFonts w:ascii="Times New Roman" w:hAnsi="Times New Roman"/>
                <w:b/>
              </w:rPr>
            </w:pPr>
            <w:r w:rsidRPr="00650EFA">
              <w:rPr>
                <w:rFonts w:ascii="Times New Roman" w:hAnsi="Times New Roman"/>
                <w:b/>
              </w:rPr>
              <w:t xml:space="preserve">U.C.10 </w:t>
            </w:r>
            <w:proofErr w:type="spellStart"/>
            <w:r w:rsidRPr="00650EFA">
              <w:rPr>
                <w:rFonts w:ascii="Times New Roman" w:hAnsi="Times New Roman"/>
                <w:b/>
              </w:rPr>
              <w:t>Marketingul</w:t>
            </w:r>
            <w:proofErr w:type="spellEnd"/>
            <w:r w:rsidRPr="00650E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  <w:b/>
              </w:rPr>
              <w:t>afacerii</w:t>
            </w:r>
            <w:proofErr w:type="spellEnd"/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b/>
              </w:rPr>
            </w:pP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</w:rPr>
            </w:pPr>
            <w:r w:rsidRPr="00650EFA">
              <w:rPr>
                <w:rFonts w:ascii="Times New Roman" w:hAnsi="Times New Roman"/>
              </w:rPr>
              <w:t>C1</w:t>
            </w:r>
            <w:r w:rsidR="00D677FA">
              <w:rPr>
                <w:rFonts w:ascii="Times New Roman" w:hAnsi="Times New Roman"/>
              </w:rPr>
              <w:t>-</w:t>
            </w:r>
            <w:r w:rsidRPr="00650EFA">
              <w:rPr>
                <w:rFonts w:ascii="Times New Roman" w:hAnsi="Times New Roman"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</w:rPr>
              <w:t>Analizează</w:t>
            </w:r>
            <w:proofErr w:type="spellEnd"/>
            <w:r w:rsidRPr="00650EFA">
              <w:rPr>
                <w:rFonts w:ascii="Times New Roman" w:hAnsi="Times New Roman"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</w:rPr>
              <w:t>rolul</w:t>
            </w:r>
            <w:proofErr w:type="spellEnd"/>
            <w:r w:rsidRPr="00650EFA">
              <w:rPr>
                <w:rFonts w:ascii="Times New Roman" w:hAnsi="Times New Roman"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</w:rPr>
              <w:t>marketingului</w:t>
            </w:r>
            <w:proofErr w:type="spellEnd"/>
            <w:r w:rsidRPr="00650EFA">
              <w:rPr>
                <w:rFonts w:ascii="Times New Roman" w:hAnsi="Times New Roman"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</w:rPr>
              <w:t>în</w:t>
            </w:r>
            <w:proofErr w:type="spellEnd"/>
            <w:r w:rsidRPr="00650EFA">
              <w:rPr>
                <w:rFonts w:ascii="Times New Roman" w:hAnsi="Times New Roman"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</w:rPr>
              <w:t>activitatea</w:t>
            </w:r>
            <w:proofErr w:type="spellEnd"/>
            <w:r w:rsidRPr="00650EFA">
              <w:rPr>
                <w:rFonts w:ascii="Times New Roman" w:hAnsi="Times New Roman"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</w:rPr>
              <w:t>agentului</w:t>
            </w:r>
            <w:proofErr w:type="spellEnd"/>
            <w:r w:rsidRPr="00650EFA">
              <w:rPr>
                <w:rFonts w:ascii="Times New Roman" w:hAnsi="Times New Roman"/>
              </w:rPr>
              <w:t xml:space="preserve"> economic</w:t>
            </w: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</w:rPr>
            </w:pPr>
            <w:r w:rsidRPr="00650EFA">
              <w:rPr>
                <w:rFonts w:ascii="Times New Roman" w:hAnsi="Times New Roman"/>
              </w:rPr>
              <w:t>C2</w:t>
            </w:r>
            <w:r w:rsidR="00D677FA">
              <w:rPr>
                <w:rFonts w:ascii="Times New Roman" w:hAnsi="Times New Roman"/>
              </w:rPr>
              <w:t>-</w:t>
            </w:r>
            <w:r w:rsidRPr="00650EFA">
              <w:rPr>
                <w:rFonts w:ascii="Times New Roman" w:hAnsi="Times New Roman"/>
              </w:rPr>
              <w:t xml:space="preserve">Determină </w:t>
            </w:r>
            <w:proofErr w:type="spellStart"/>
            <w:r w:rsidRPr="00650EFA">
              <w:rPr>
                <w:rFonts w:ascii="Times New Roman" w:hAnsi="Times New Roman"/>
              </w:rPr>
              <w:t>nevoile</w:t>
            </w:r>
            <w:proofErr w:type="spellEnd"/>
            <w:r w:rsidRPr="00650EFA">
              <w:rPr>
                <w:rFonts w:ascii="Times New Roman" w:hAnsi="Times New Roman"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</w:rPr>
              <w:t>clienţilor</w:t>
            </w:r>
            <w:proofErr w:type="spellEnd"/>
          </w:p>
          <w:p w:rsidR="00FB57B0" w:rsidRDefault="00FB57B0" w:rsidP="00D677FA">
            <w:r w:rsidRPr="00650EFA">
              <w:rPr>
                <w:rFonts w:ascii="Times New Roman" w:hAnsi="Times New Roman"/>
                <w:lang w:val="fr-FR"/>
              </w:rPr>
              <w:t>C3</w:t>
            </w:r>
            <w:r w:rsidR="00D677FA">
              <w:rPr>
                <w:rFonts w:ascii="Times New Roman" w:hAnsi="Times New Roman"/>
                <w:lang w:val="fr-FR"/>
              </w:rPr>
              <w:t>-</w:t>
            </w:r>
            <w:r w:rsidRPr="00650EF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  <w:lang w:val="fr-FR"/>
              </w:rPr>
              <w:t>Analizează</w:t>
            </w:r>
            <w:proofErr w:type="spellEnd"/>
            <w:r w:rsidRPr="00650EFA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  <w:lang w:val="fr-FR"/>
              </w:rPr>
              <w:t>oportunităţile</w:t>
            </w:r>
            <w:proofErr w:type="spellEnd"/>
            <w:r w:rsidRPr="00650EFA">
              <w:rPr>
                <w:rFonts w:ascii="Times New Roman" w:hAnsi="Times New Roman"/>
                <w:lang w:val="fr-FR"/>
              </w:rPr>
              <w:t xml:space="preserve"> de marketing</w:t>
            </w:r>
          </w:p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6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Comunicarea verbală în marketing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7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Comunicarea nonverbala in marketing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8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spacing w:line="20" w:lineRule="atLeast"/>
              <w:rPr>
                <w:rFonts w:ascii="Times New Roman" w:hAnsi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Macromediul de marketing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9</w:t>
            </w:r>
          </w:p>
        </w:tc>
        <w:tc>
          <w:tcPr>
            <w:tcW w:w="5310" w:type="dxa"/>
          </w:tcPr>
          <w:p w:rsidR="00FB57B0" w:rsidRDefault="00FB57B0">
            <w:r w:rsidRPr="00650EFA">
              <w:rPr>
                <w:rFonts w:ascii="Times New Roman" w:hAnsi="Times New Roman"/>
                <w:lang w:val="ro-RO"/>
              </w:rPr>
              <w:t>M</w:t>
            </w:r>
            <w:r>
              <w:rPr>
                <w:rFonts w:ascii="Times New Roman" w:hAnsi="Times New Roman"/>
                <w:lang w:val="ro-RO"/>
              </w:rPr>
              <w:t>icromediu</w:t>
            </w:r>
            <w:r w:rsidRPr="00650EFA">
              <w:rPr>
                <w:rFonts w:ascii="Times New Roman" w:hAnsi="Times New Roman"/>
                <w:lang w:val="ro-RO"/>
              </w:rPr>
              <w:t xml:space="preserve"> de marketing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10</w:t>
            </w:r>
          </w:p>
        </w:tc>
        <w:tc>
          <w:tcPr>
            <w:tcW w:w="5310" w:type="dxa"/>
            <w:vAlign w:val="bottom"/>
          </w:tcPr>
          <w:p w:rsidR="00FB57B0" w:rsidRPr="00650EFA" w:rsidRDefault="00FB57B0" w:rsidP="00FB57B0">
            <w:pPr>
              <w:rPr>
                <w:rFonts w:ascii="Times New Roman" w:hAnsi="Times New Roman"/>
                <w:bCs/>
              </w:rPr>
            </w:pPr>
            <w:r w:rsidRPr="00650EFA">
              <w:rPr>
                <w:rFonts w:ascii="Times New Roman" w:hAnsi="Times New Roman"/>
                <w:lang w:val="ro-RO"/>
              </w:rPr>
              <w:t>Cercetarea de marketing</w:t>
            </w:r>
            <w:r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11</w:t>
            </w:r>
          </w:p>
        </w:tc>
        <w:tc>
          <w:tcPr>
            <w:tcW w:w="5310" w:type="dxa"/>
          </w:tcPr>
          <w:p w:rsidR="00FB57B0" w:rsidRPr="00650EFA" w:rsidRDefault="00FB57B0" w:rsidP="00FB57B0">
            <w:pPr>
              <w:spacing w:before="100" w:beforeAutospacing="1" w:after="100" w:afterAutospacing="1"/>
              <w:rPr>
                <w:rFonts w:ascii="Times New Roman" w:hAnsi="Times New Roman"/>
                <w:lang w:val="it-IT"/>
              </w:rPr>
            </w:pPr>
            <w:r w:rsidRPr="00650EFA">
              <w:rPr>
                <w:rFonts w:ascii="Times New Roman" w:hAnsi="Times New Roman"/>
                <w:bCs/>
                <w:lang w:val="it-IT"/>
              </w:rPr>
              <w:t>Piaţa – componentă a mediului de afaceri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12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Organizarea procesuală a întreprinderii.</w:t>
            </w:r>
          </w:p>
        </w:tc>
        <w:tc>
          <w:tcPr>
            <w:tcW w:w="9000" w:type="dxa"/>
            <w:vMerge w:val="restart"/>
          </w:tcPr>
          <w:p w:rsidR="00FB57B0" w:rsidRDefault="00FB57B0" w:rsidP="00FB57B0">
            <w:pPr>
              <w:jc w:val="both"/>
              <w:rPr>
                <w:rFonts w:ascii="Times New Roman" w:hAnsi="Times New Roman"/>
                <w:b/>
                <w:lang w:val="it-IT"/>
              </w:rPr>
            </w:pPr>
            <w:r w:rsidRPr="00650EFA">
              <w:rPr>
                <w:rFonts w:ascii="Times New Roman" w:hAnsi="Times New Roman"/>
                <w:b/>
                <w:lang w:val="it-IT"/>
              </w:rPr>
              <w:t xml:space="preserve">UC:11 </w:t>
            </w:r>
            <w:r w:rsidRPr="00650EFA">
              <w:rPr>
                <w:rFonts w:ascii="Times New Roman" w:hAnsi="Times New Roman"/>
                <w:b/>
                <w:bCs/>
                <w:lang w:val="it-IT"/>
              </w:rPr>
              <w:t>Planificarea</w:t>
            </w:r>
            <w:r w:rsidRPr="00650EFA">
              <w:rPr>
                <w:rFonts w:ascii="Times New Roman" w:hAnsi="Times New Roman"/>
                <w:b/>
                <w:lang w:val="it-IT"/>
              </w:rPr>
              <w:t xml:space="preserve"> operaţională</w:t>
            </w: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it-IT"/>
              </w:rPr>
            </w:pPr>
            <w:r w:rsidRPr="00650EFA">
              <w:rPr>
                <w:rFonts w:ascii="Times New Roman" w:hAnsi="Times New Roman"/>
                <w:lang w:val="it-IT"/>
              </w:rPr>
              <w:t>C1</w:t>
            </w:r>
            <w:r w:rsidR="00D677FA">
              <w:rPr>
                <w:rFonts w:ascii="Times New Roman" w:hAnsi="Times New Roman"/>
                <w:lang w:val="it-IT"/>
              </w:rPr>
              <w:t>-</w:t>
            </w:r>
            <w:r w:rsidRPr="00650EFA">
              <w:rPr>
                <w:rFonts w:ascii="Times New Roman" w:hAnsi="Times New Roman"/>
                <w:lang w:val="it-IT"/>
              </w:rPr>
              <w:t>Analizează structura organizatorică a unităţii economice</w:t>
            </w: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it-IT"/>
              </w:rPr>
            </w:pPr>
            <w:r w:rsidRPr="00650EFA">
              <w:rPr>
                <w:rFonts w:ascii="Times New Roman" w:hAnsi="Times New Roman"/>
                <w:lang w:val="it-IT"/>
              </w:rPr>
              <w:t>C2 </w:t>
            </w:r>
            <w:r w:rsidR="00D677FA">
              <w:rPr>
                <w:rFonts w:ascii="Times New Roman" w:hAnsi="Times New Roman"/>
                <w:lang w:val="it-IT"/>
              </w:rPr>
              <w:t>-</w:t>
            </w:r>
            <w:r w:rsidRPr="00650EFA">
              <w:rPr>
                <w:rFonts w:ascii="Times New Roman" w:hAnsi="Times New Roman"/>
                <w:lang w:val="it-IT"/>
              </w:rPr>
              <w:t xml:space="preserve"> Organizează activităţi în funcţie de obiective</w:t>
            </w:r>
          </w:p>
          <w:p w:rsidR="00FB57B0" w:rsidRDefault="00FB57B0" w:rsidP="00D677FA">
            <w:r w:rsidRPr="00650EFA">
              <w:rPr>
                <w:rFonts w:ascii="Times New Roman" w:hAnsi="Times New Roman"/>
                <w:lang w:val="it-IT"/>
              </w:rPr>
              <w:t>C 3</w:t>
            </w:r>
            <w:r w:rsidR="00D677FA">
              <w:rPr>
                <w:rFonts w:ascii="Times New Roman" w:hAnsi="Times New Roman"/>
                <w:lang w:val="it-IT"/>
              </w:rPr>
              <w:t>-</w:t>
            </w:r>
            <w:r w:rsidRPr="00650EFA">
              <w:rPr>
                <w:rFonts w:ascii="Times New Roman" w:hAnsi="Times New Roman"/>
                <w:lang w:val="it-IT"/>
              </w:rPr>
              <w:t xml:space="preserve"> Evaluează rezultatele obţinute</w:t>
            </w:r>
          </w:p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13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 xml:space="preserve">Organizarea </w:t>
            </w:r>
            <w:r>
              <w:rPr>
                <w:rFonts w:ascii="Times New Roman" w:hAnsi="Times New Roman"/>
                <w:lang w:val="ro-RO"/>
              </w:rPr>
              <w:t xml:space="preserve">structurala </w:t>
            </w:r>
            <w:r w:rsidRPr="00650EFA">
              <w:rPr>
                <w:rFonts w:ascii="Times New Roman" w:hAnsi="Times New Roman"/>
                <w:lang w:val="ro-RO"/>
              </w:rPr>
              <w:t>a întreprinderii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14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Constituirea societăţilor comerciale</w:t>
            </w:r>
            <w:r>
              <w:rPr>
                <w:rFonts w:ascii="Times New Roman" w:hAnsi="Times New Roman"/>
                <w:lang w:val="ro-RO"/>
              </w:rPr>
              <w:t xml:space="preserve"> de persoane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r>
              <w:t>15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Constituirea societăţilor comerciale</w:t>
            </w:r>
            <w:r>
              <w:rPr>
                <w:rFonts w:ascii="Times New Roman" w:hAnsi="Times New Roman"/>
                <w:lang w:val="ro-RO"/>
              </w:rPr>
              <w:t xml:space="preserve"> de capital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16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Planificarea necesarului de personal</w:t>
            </w:r>
          </w:p>
        </w:tc>
        <w:tc>
          <w:tcPr>
            <w:tcW w:w="9000" w:type="dxa"/>
            <w:vMerge w:val="restart"/>
          </w:tcPr>
          <w:p w:rsidR="00FB57B0" w:rsidRPr="00650EFA" w:rsidRDefault="00FB57B0" w:rsidP="00FB57B0">
            <w:pPr>
              <w:pStyle w:val="Footer"/>
              <w:jc w:val="both"/>
              <w:rPr>
                <w:b/>
                <w:sz w:val="22"/>
                <w:szCs w:val="22"/>
                <w:lang w:val="ro-RO"/>
              </w:rPr>
            </w:pPr>
            <w:r w:rsidRPr="00650EFA">
              <w:rPr>
                <w:b/>
                <w:sz w:val="22"/>
                <w:szCs w:val="22"/>
                <w:lang w:val="ro-RO"/>
              </w:rPr>
              <w:t>UC 12: Resurse umane</w:t>
            </w:r>
          </w:p>
          <w:p w:rsidR="00FB57B0" w:rsidRDefault="00FB57B0" w:rsidP="00FB57B0">
            <w:pPr>
              <w:jc w:val="both"/>
              <w:rPr>
                <w:rFonts w:ascii="Times New Roman" w:hAnsi="Times New Roman"/>
                <w:lang w:val="ro-RO"/>
              </w:rPr>
            </w:pP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C1 – Planifică necesarul de resurse umane</w:t>
            </w: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u w:val="single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C2 – Analizează mediul de recrutare şi selecţie</w:t>
            </w:r>
          </w:p>
          <w:p w:rsidR="00FB57B0" w:rsidRDefault="00FB57B0" w:rsidP="00FB57B0">
            <w:r w:rsidRPr="00650EFA">
              <w:rPr>
                <w:rFonts w:ascii="Times New Roman" w:hAnsi="Times New Roman"/>
                <w:lang w:val="ro-RO"/>
              </w:rPr>
              <w:t>C 3 - Motivează resursele umane</w:t>
            </w:r>
          </w:p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17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Strategii de m</w:t>
            </w:r>
            <w:r w:rsidRPr="00650EFA">
              <w:rPr>
                <w:rFonts w:ascii="Times New Roman" w:hAnsi="Times New Roman"/>
                <w:lang w:val="ro-RO"/>
              </w:rPr>
              <w:t>otivare</w:t>
            </w:r>
            <w:r>
              <w:rPr>
                <w:rFonts w:ascii="Times New Roman" w:hAnsi="Times New Roman"/>
                <w:lang w:val="ro-RO"/>
              </w:rPr>
              <w:t xml:space="preserve"> </w:t>
            </w:r>
            <w:r w:rsidRPr="00650EFA">
              <w:rPr>
                <w:rFonts w:ascii="Times New Roman" w:hAnsi="Times New Roman"/>
                <w:lang w:val="ro-RO"/>
              </w:rPr>
              <w:t>a resurselor umane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18</w:t>
            </w:r>
          </w:p>
        </w:tc>
        <w:tc>
          <w:tcPr>
            <w:tcW w:w="5310" w:type="dxa"/>
          </w:tcPr>
          <w:p w:rsidR="00FB57B0" w:rsidRPr="00650EFA" w:rsidRDefault="00FB57B0" w:rsidP="0049559C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 xml:space="preserve">Procesul de </w:t>
            </w:r>
            <w:r w:rsidR="0049559C">
              <w:rPr>
                <w:rFonts w:ascii="Times New Roman" w:hAnsi="Times New Roman"/>
                <w:lang w:val="ro-RO"/>
              </w:rPr>
              <w:t xml:space="preserve">recrutare si </w:t>
            </w:r>
            <w:r w:rsidRPr="00650EFA">
              <w:rPr>
                <w:rFonts w:ascii="Times New Roman" w:hAnsi="Times New Roman"/>
                <w:lang w:val="ro-RO"/>
              </w:rPr>
              <w:t>selecţie a personalului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19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Proce</w:t>
            </w:r>
            <w:r>
              <w:rPr>
                <w:rFonts w:ascii="Times New Roman" w:hAnsi="Times New Roman"/>
                <w:lang w:val="ro-RO"/>
              </w:rPr>
              <w:t>sul de recrutare</w:t>
            </w:r>
            <w:r w:rsidRPr="00650EFA">
              <w:rPr>
                <w:rFonts w:ascii="Times New Roman" w:hAnsi="Times New Roman"/>
                <w:lang w:val="ro-RO"/>
              </w:rPr>
              <w:t xml:space="preserve"> </w:t>
            </w:r>
            <w:r w:rsidRPr="00650EFA">
              <w:rPr>
                <w:rFonts w:ascii="Times New Roman" w:hAnsi="Times New Roman"/>
                <w:lang w:val="it-IT"/>
              </w:rPr>
              <w:t>a personalului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20</w:t>
            </w:r>
          </w:p>
        </w:tc>
        <w:tc>
          <w:tcPr>
            <w:tcW w:w="5310" w:type="dxa"/>
          </w:tcPr>
          <w:p w:rsidR="00FB57B0" w:rsidRPr="00650EFA" w:rsidRDefault="00FB57B0" w:rsidP="0049559C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 xml:space="preserve">Drepturile şi obligaţiile </w:t>
            </w:r>
            <w:r w:rsidR="0049559C">
              <w:rPr>
                <w:rFonts w:ascii="Times New Roman" w:hAnsi="Times New Roman"/>
                <w:lang w:val="ro-RO"/>
              </w:rPr>
              <w:t>personalului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21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Importanta si rolul i</w:t>
            </w:r>
            <w:r w:rsidRPr="00650EFA">
              <w:rPr>
                <w:rFonts w:ascii="Times New Roman" w:hAnsi="Times New Roman"/>
                <w:lang w:val="ro-RO"/>
              </w:rPr>
              <w:t>mpozite</w:t>
            </w:r>
            <w:r>
              <w:rPr>
                <w:rFonts w:ascii="Times New Roman" w:hAnsi="Times New Roman"/>
                <w:lang w:val="ro-RO"/>
              </w:rPr>
              <w:t>lor</w:t>
            </w:r>
            <w:r w:rsidRPr="00650EFA">
              <w:rPr>
                <w:rFonts w:ascii="Times New Roman" w:hAnsi="Times New Roman"/>
                <w:lang w:val="ro-RO"/>
              </w:rPr>
              <w:t xml:space="preserve"> directe </w:t>
            </w:r>
          </w:p>
        </w:tc>
        <w:tc>
          <w:tcPr>
            <w:tcW w:w="9000" w:type="dxa"/>
            <w:vMerge w:val="restart"/>
          </w:tcPr>
          <w:p w:rsidR="00FB57B0" w:rsidRDefault="00FB57B0" w:rsidP="00FB57B0">
            <w:pPr>
              <w:jc w:val="both"/>
              <w:rPr>
                <w:rFonts w:ascii="Times New Roman" w:hAnsi="Times New Roman"/>
                <w:b/>
                <w:lang w:val="it-IT"/>
              </w:rPr>
            </w:pPr>
            <w:r w:rsidRPr="00650EFA">
              <w:rPr>
                <w:rFonts w:ascii="Times New Roman" w:hAnsi="Times New Roman"/>
                <w:b/>
                <w:lang w:val="it-IT"/>
              </w:rPr>
              <w:t>UC 14: Finanţarea afacerii</w:t>
            </w:r>
          </w:p>
          <w:p w:rsidR="00FB57B0" w:rsidRDefault="00FB57B0" w:rsidP="00FB57B0">
            <w:pPr>
              <w:jc w:val="both"/>
              <w:rPr>
                <w:rFonts w:ascii="Times New Roman" w:hAnsi="Times New Roman"/>
                <w:bCs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C1</w:t>
            </w:r>
            <w:r w:rsidR="00D677FA">
              <w:rPr>
                <w:rFonts w:ascii="Times New Roman" w:hAnsi="Times New Roman"/>
                <w:lang w:val="ro-RO"/>
              </w:rPr>
              <w:t>-</w:t>
            </w:r>
            <w:r w:rsidRPr="00650EFA">
              <w:rPr>
                <w:rFonts w:ascii="Times New Roman" w:hAnsi="Times New Roman"/>
                <w:lang w:val="ro-RO"/>
              </w:rPr>
              <w:t xml:space="preserve"> </w:t>
            </w:r>
            <w:r w:rsidRPr="00650EFA">
              <w:rPr>
                <w:rFonts w:ascii="Times New Roman" w:hAnsi="Times New Roman"/>
                <w:bCs/>
                <w:lang w:val="ro-RO"/>
              </w:rPr>
              <w:t>Determină sursele proprii şi străine în finanţarea unei afaceri</w:t>
            </w: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C2</w:t>
            </w:r>
            <w:r w:rsidR="00D677FA">
              <w:rPr>
                <w:rFonts w:ascii="Times New Roman" w:hAnsi="Times New Roman"/>
                <w:lang w:val="ro-RO"/>
              </w:rPr>
              <w:t>-</w:t>
            </w:r>
            <w:r w:rsidRPr="00650EFA">
              <w:rPr>
                <w:rFonts w:ascii="Times New Roman" w:hAnsi="Times New Roman"/>
                <w:lang w:val="ro-RO"/>
              </w:rPr>
              <w:t xml:space="preserve"> </w:t>
            </w:r>
            <w:r w:rsidRPr="00650EFA">
              <w:rPr>
                <w:rFonts w:ascii="Times New Roman" w:hAnsi="Times New Roman"/>
                <w:bCs/>
                <w:lang w:val="ro-RO"/>
              </w:rPr>
              <w:t>Utilizează documentele şi registrele obligatorii în derularea unei afaceri</w:t>
            </w:r>
          </w:p>
          <w:p w:rsidR="00FB57B0" w:rsidRDefault="00FB57B0" w:rsidP="00FB57B0">
            <w:r w:rsidRPr="00650EFA">
              <w:rPr>
                <w:rFonts w:ascii="Times New Roman" w:hAnsi="Times New Roman" w:cs="Times New Roman"/>
                <w:lang w:val="ro-RO"/>
              </w:rPr>
              <w:t>C3</w:t>
            </w:r>
            <w:r w:rsidR="00D677FA">
              <w:rPr>
                <w:rFonts w:ascii="Times New Roman" w:hAnsi="Times New Roman" w:cs="Times New Roman"/>
                <w:lang w:val="ro-RO"/>
              </w:rPr>
              <w:t>-</w:t>
            </w:r>
            <w:r w:rsidRPr="00650EFA">
              <w:rPr>
                <w:rFonts w:ascii="Times New Roman" w:hAnsi="Times New Roman" w:cs="Times New Roman"/>
                <w:lang w:val="ro-RO"/>
              </w:rPr>
              <w:t xml:space="preserve"> Analizează informaţiile economico-financiare din bilant</w:t>
            </w:r>
          </w:p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22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Importanta si rolul i</w:t>
            </w:r>
            <w:r w:rsidRPr="00650EFA">
              <w:rPr>
                <w:rFonts w:ascii="Times New Roman" w:hAnsi="Times New Roman"/>
                <w:lang w:val="ro-RO"/>
              </w:rPr>
              <w:t>mpozite</w:t>
            </w:r>
            <w:r>
              <w:rPr>
                <w:rFonts w:ascii="Times New Roman" w:hAnsi="Times New Roman"/>
                <w:lang w:val="ro-RO"/>
              </w:rPr>
              <w:t>lor</w:t>
            </w:r>
            <w:r w:rsidRPr="00650EFA">
              <w:rPr>
                <w:rFonts w:ascii="Times New Roman" w:hAnsi="Times New Roman"/>
                <w:lang w:val="ro-RO"/>
              </w:rPr>
              <w:t xml:space="preserve"> indirecte 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23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jc w:val="both"/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Documente şi registre obligatorii în derularea unei afaceri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24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jc w:val="both"/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Surse</w:t>
            </w:r>
            <w:r>
              <w:rPr>
                <w:rFonts w:ascii="Times New Roman" w:hAnsi="Times New Roman"/>
                <w:lang w:val="ro-RO"/>
              </w:rPr>
              <w:t>le de</w:t>
            </w:r>
            <w:r w:rsidRPr="00650EFA">
              <w:rPr>
                <w:rFonts w:ascii="Times New Roman" w:hAnsi="Times New Roman"/>
                <w:lang w:val="ro-RO"/>
              </w:rPr>
              <w:t xml:space="preserve"> finanţare</w:t>
            </w:r>
            <w:r>
              <w:rPr>
                <w:rFonts w:ascii="Times New Roman" w:hAnsi="Times New Roman"/>
                <w:lang w:val="ro-RO"/>
              </w:rPr>
              <w:t xml:space="preserve"> </w:t>
            </w:r>
            <w:r w:rsidRPr="00650EFA">
              <w:rPr>
                <w:rFonts w:ascii="Times New Roman" w:hAnsi="Times New Roman"/>
                <w:lang w:val="ro-RO"/>
              </w:rPr>
              <w:t>a</w:t>
            </w:r>
            <w:r>
              <w:rPr>
                <w:rFonts w:ascii="Times New Roman" w:hAnsi="Times New Roman"/>
                <w:lang w:val="ro-RO"/>
              </w:rPr>
              <w:t>le intreprinderii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rPr>
          <w:trHeight w:val="1160"/>
        </w:trPr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:rsidR="00FB57B0" w:rsidRDefault="00FB57B0" w:rsidP="0049559C">
            <w:pPr>
              <w:jc w:val="center"/>
            </w:pPr>
            <w:r>
              <w:lastRenderedPageBreak/>
              <w:t>25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vAlign w:val="center"/>
          </w:tcPr>
          <w:p w:rsidR="00FB57B0" w:rsidRDefault="00FB57B0" w:rsidP="0049559C">
            <w:r>
              <w:rPr>
                <w:rFonts w:ascii="Times New Roman" w:hAnsi="Times New Roman"/>
                <w:lang w:val="ro-RO"/>
              </w:rPr>
              <w:t>Tipuri de asigurari</w:t>
            </w:r>
          </w:p>
        </w:tc>
        <w:tc>
          <w:tcPr>
            <w:tcW w:w="9000" w:type="dxa"/>
          </w:tcPr>
          <w:p w:rsidR="00FB57B0" w:rsidRPr="00650EFA" w:rsidRDefault="00FB57B0" w:rsidP="00FB57B0">
            <w:pPr>
              <w:pStyle w:val="CommentText"/>
              <w:jc w:val="both"/>
              <w:rPr>
                <w:b/>
                <w:sz w:val="22"/>
                <w:szCs w:val="22"/>
                <w:lang w:val="de-DE"/>
              </w:rPr>
            </w:pPr>
            <w:r w:rsidRPr="00650EFA">
              <w:rPr>
                <w:b/>
                <w:sz w:val="22"/>
                <w:szCs w:val="22"/>
              </w:rPr>
              <w:t>UC 19.Asigurări</w:t>
            </w:r>
          </w:p>
          <w:p w:rsidR="00FB57B0" w:rsidRPr="00650EFA" w:rsidRDefault="00FB57B0" w:rsidP="00FB57B0">
            <w:pPr>
              <w:pStyle w:val="CommentText"/>
              <w:jc w:val="both"/>
              <w:rPr>
                <w:sz w:val="22"/>
                <w:szCs w:val="22"/>
                <w:lang w:val="de-DE"/>
              </w:rPr>
            </w:pPr>
            <w:r w:rsidRPr="00650EFA">
              <w:rPr>
                <w:sz w:val="22"/>
                <w:szCs w:val="22"/>
                <w:lang w:val="de-DE"/>
              </w:rPr>
              <w:t>C1</w:t>
            </w:r>
            <w:r w:rsidR="00D677FA">
              <w:rPr>
                <w:sz w:val="22"/>
                <w:szCs w:val="22"/>
                <w:lang w:val="de-DE"/>
              </w:rPr>
              <w:t>-</w:t>
            </w:r>
            <w:r w:rsidRPr="00650EFA">
              <w:rPr>
                <w:sz w:val="22"/>
                <w:szCs w:val="22"/>
                <w:lang w:val="de-DE"/>
              </w:rPr>
              <w:t xml:space="preserve"> Analiza asigurărilor în economie</w:t>
            </w:r>
          </w:p>
          <w:p w:rsidR="00FB57B0" w:rsidRPr="00650EFA" w:rsidRDefault="00D677FA" w:rsidP="00FB57B0">
            <w:pPr>
              <w:pStyle w:val="CommentText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C2-</w:t>
            </w:r>
            <w:r w:rsidR="00FB57B0" w:rsidRPr="00650EFA">
              <w:rPr>
                <w:sz w:val="22"/>
                <w:szCs w:val="22"/>
                <w:lang w:val="de-DE"/>
              </w:rPr>
              <w:t xml:space="preserve"> Identificarea elementelor asigurărilor</w:t>
            </w:r>
          </w:p>
          <w:p w:rsidR="00FB57B0" w:rsidRDefault="00FB57B0" w:rsidP="00D677FA">
            <w:r w:rsidRPr="00650EFA">
              <w:rPr>
                <w:lang w:val="de-DE"/>
              </w:rPr>
              <w:t>C3</w:t>
            </w:r>
            <w:r w:rsidR="00D677FA">
              <w:rPr>
                <w:lang w:val="de-DE"/>
              </w:rPr>
              <w:t>-</w:t>
            </w:r>
            <w:r w:rsidRPr="00650EFA">
              <w:rPr>
                <w:lang w:val="de-DE"/>
              </w:rPr>
              <w:t xml:space="preserve"> Completarea poliţelor de asigurare</w:t>
            </w:r>
          </w:p>
        </w:tc>
      </w:tr>
      <w:tr w:rsidR="00FB57B0" w:rsidTr="0049559C">
        <w:tc>
          <w:tcPr>
            <w:tcW w:w="450" w:type="dxa"/>
            <w:vAlign w:val="center"/>
          </w:tcPr>
          <w:p w:rsidR="00FB57B0" w:rsidRDefault="00FB57B0" w:rsidP="0049559C">
            <w:pPr>
              <w:jc w:val="center"/>
            </w:pPr>
            <w:r>
              <w:t>26</w:t>
            </w:r>
          </w:p>
        </w:tc>
        <w:tc>
          <w:tcPr>
            <w:tcW w:w="5310" w:type="dxa"/>
            <w:vAlign w:val="center"/>
          </w:tcPr>
          <w:p w:rsidR="00FB57B0" w:rsidRDefault="00FB57B0" w:rsidP="0049559C">
            <w:r>
              <w:rPr>
                <w:rFonts w:ascii="Times New Roman" w:hAnsi="Times New Roman"/>
                <w:lang w:val="ro-RO"/>
              </w:rPr>
              <w:t>Contractul de vanzare – cumparare comerciala</w:t>
            </w:r>
          </w:p>
        </w:tc>
        <w:tc>
          <w:tcPr>
            <w:tcW w:w="9000" w:type="dxa"/>
          </w:tcPr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it-IT"/>
              </w:rPr>
            </w:pPr>
            <w:r w:rsidRPr="00650EFA">
              <w:rPr>
                <w:rFonts w:ascii="Times New Roman" w:hAnsi="Times New Roman"/>
                <w:b/>
              </w:rPr>
              <w:t xml:space="preserve">UC 20: </w:t>
            </w:r>
            <w:proofErr w:type="spellStart"/>
            <w:r w:rsidRPr="00650EFA">
              <w:rPr>
                <w:rFonts w:ascii="Times New Roman" w:hAnsi="Times New Roman"/>
                <w:b/>
              </w:rPr>
              <w:t>Contracte</w:t>
            </w:r>
            <w:proofErr w:type="spellEnd"/>
            <w:r w:rsidRPr="00650E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  <w:b/>
              </w:rPr>
              <w:t>economice</w:t>
            </w:r>
            <w:proofErr w:type="spellEnd"/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it-IT"/>
              </w:rPr>
            </w:pPr>
            <w:r w:rsidRPr="00650EFA">
              <w:rPr>
                <w:rFonts w:ascii="Times New Roman" w:hAnsi="Times New Roman"/>
                <w:lang w:val="it-IT"/>
              </w:rPr>
              <w:t>C1</w:t>
            </w:r>
            <w:r w:rsidR="00D677FA">
              <w:rPr>
                <w:rFonts w:ascii="Times New Roman" w:hAnsi="Times New Roman"/>
                <w:lang w:val="it-IT"/>
              </w:rPr>
              <w:t>-</w:t>
            </w:r>
            <w:r w:rsidRPr="00650EFA">
              <w:rPr>
                <w:rFonts w:ascii="Times New Roman" w:hAnsi="Times New Roman"/>
                <w:lang w:val="it-IT"/>
              </w:rPr>
              <w:t>Aplică dispoziţiile legale în materie de practici comerciale</w:t>
            </w:r>
          </w:p>
          <w:p w:rsidR="00FB57B0" w:rsidRDefault="00FB57B0" w:rsidP="00D677FA">
            <w:r w:rsidRPr="00650EFA">
              <w:rPr>
                <w:rFonts w:ascii="Times New Roman" w:hAnsi="Times New Roman"/>
                <w:lang w:val="it-IT"/>
              </w:rPr>
              <w:t>C 3</w:t>
            </w:r>
            <w:r w:rsidR="00D677FA">
              <w:rPr>
                <w:rFonts w:ascii="Times New Roman" w:hAnsi="Times New Roman"/>
                <w:lang w:val="it-IT"/>
              </w:rPr>
              <w:t>-</w:t>
            </w:r>
            <w:r w:rsidRPr="00650EFA">
              <w:rPr>
                <w:rFonts w:ascii="Times New Roman" w:hAnsi="Times New Roman"/>
                <w:lang w:val="it-IT"/>
              </w:rPr>
              <w:t>Aplică prevederi contractuale în termeni favorabili agentului economic</w:t>
            </w:r>
          </w:p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27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bCs/>
                <w:lang w:val="ro-RO"/>
              </w:rPr>
            </w:pPr>
            <w:r w:rsidRPr="00650EFA">
              <w:rPr>
                <w:rFonts w:ascii="Times New Roman" w:hAnsi="Times New Roman"/>
                <w:bCs/>
                <w:lang w:val="ro-RO"/>
              </w:rPr>
              <w:t xml:space="preserve">Piata </w:t>
            </w:r>
            <w:r>
              <w:rPr>
                <w:rFonts w:ascii="Times New Roman" w:hAnsi="Times New Roman"/>
                <w:bCs/>
                <w:lang w:val="ro-RO"/>
              </w:rPr>
              <w:t xml:space="preserve">intreprinderii </w:t>
            </w:r>
          </w:p>
        </w:tc>
        <w:tc>
          <w:tcPr>
            <w:tcW w:w="9000" w:type="dxa"/>
            <w:vMerge w:val="restart"/>
          </w:tcPr>
          <w:p w:rsidR="00FB57B0" w:rsidRDefault="00FB57B0" w:rsidP="00FB57B0">
            <w:pPr>
              <w:jc w:val="both"/>
              <w:rPr>
                <w:rFonts w:ascii="Times New Roman" w:hAnsi="Times New Roman"/>
                <w:b/>
                <w:lang w:val="ro-RO"/>
              </w:rPr>
            </w:pPr>
          </w:p>
          <w:p w:rsidR="00FB57B0" w:rsidRDefault="00FB57B0" w:rsidP="00FB57B0">
            <w:pPr>
              <w:jc w:val="both"/>
              <w:rPr>
                <w:rFonts w:ascii="Times New Roman" w:hAnsi="Times New Roman"/>
                <w:b/>
                <w:lang w:val="ro-RO"/>
              </w:rPr>
            </w:pPr>
            <w:r w:rsidRPr="00650EFA">
              <w:rPr>
                <w:rFonts w:ascii="Times New Roman" w:hAnsi="Times New Roman"/>
                <w:b/>
                <w:lang w:val="ro-RO"/>
              </w:rPr>
              <w:t>UC 21: Analiza pieţei</w:t>
            </w: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b/>
                <w:lang w:val="ro-RO"/>
              </w:rPr>
            </w:pP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bCs/>
                <w:lang w:val="it-IT"/>
              </w:rPr>
            </w:pPr>
            <w:r w:rsidRPr="00650EFA">
              <w:rPr>
                <w:rFonts w:ascii="Times New Roman" w:hAnsi="Times New Roman"/>
                <w:lang w:val="ro-RO"/>
              </w:rPr>
              <w:t>C1</w:t>
            </w:r>
            <w:r w:rsidR="00D677FA">
              <w:rPr>
                <w:rFonts w:ascii="Times New Roman" w:hAnsi="Times New Roman"/>
                <w:lang w:val="ro-RO"/>
              </w:rPr>
              <w:t>-</w:t>
            </w:r>
            <w:r w:rsidRPr="00650EFA">
              <w:rPr>
                <w:rFonts w:ascii="Times New Roman" w:hAnsi="Times New Roman"/>
                <w:lang w:val="ro-RO"/>
              </w:rPr>
              <w:t>Identifică caracteristicile pieţei pe care acţionează agentul economic</w:t>
            </w:r>
          </w:p>
          <w:p w:rsidR="00FB57B0" w:rsidRPr="00650EFA" w:rsidRDefault="00D677FA" w:rsidP="00FB57B0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C2-</w:t>
            </w:r>
            <w:r w:rsidR="00FB57B0" w:rsidRPr="00650EFA">
              <w:rPr>
                <w:rFonts w:ascii="Times New Roman" w:hAnsi="Times New Roman"/>
                <w:lang w:val="ro-RO"/>
              </w:rPr>
              <w:t xml:space="preserve"> Evaluează piaţa pe care acţionează agentul economic, identifică probleme complexe     </w:t>
            </w: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C3</w:t>
            </w:r>
            <w:r w:rsidR="00D677FA">
              <w:rPr>
                <w:rFonts w:ascii="Times New Roman" w:hAnsi="Times New Roman"/>
                <w:lang w:val="ro-RO"/>
              </w:rPr>
              <w:t>-</w:t>
            </w:r>
            <w:r w:rsidRPr="00650EFA">
              <w:rPr>
                <w:rFonts w:ascii="Times New Roman" w:hAnsi="Times New Roman"/>
                <w:lang w:val="ro-RO"/>
              </w:rPr>
              <w:t xml:space="preserve"> Caracterizează intermediarii şi rolul lor.</w:t>
            </w: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C4</w:t>
            </w:r>
            <w:r w:rsidR="00D677FA">
              <w:rPr>
                <w:rFonts w:ascii="Times New Roman" w:hAnsi="Times New Roman"/>
                <w:lang w:val="ro-RO"/>
              </w:rPr>
              <w:t>-</w:t>
            </w:r>
            <w:r w:rsidRPr="00650EFA">
              <w:rPr>
                <w:rFonts w:ascii="Times New Roman" w:hAnsi="Times New Roman"/>
                <w:lang w:val="ro-RO"/>
              </w:rPr>
              <w:t>Aplică informaţii referitoare la produse şi servicii.</w:t>
            </w:r>
          </w:p>
          <w:p w:rsidR="00FB57B0" w:rsidRPr="00650EFA" w:rsidRDefault="00D677FA" w:rsidP="00FB57B0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C5-</w:t>
            </w:r>
            <w:r w:rsidR="00FB57B0" w:rsidRPr="00650EFA">
              <w:rPr>
                <w:rFonts w:ascii="Times New Roman" w:hAnsi="Times New Roman"/>
                <w:lang w:val="ro-RO"/>
              </w:rPr>
              <w:t>Formulează oferte de preţ.</w:t>
            </w:r>
          </w:p>
          <w:p w:rsidR="00FB57B0" w:rsidRDefault="00D677FA" w:rsidP="00FB57B0">
            <w:r>
              <w:rPr>
                <w:rFonts w:ascii="Times New Roman" w:hAnsi="Times New Roman"/>
                <w:lang w:val="ro-RO"/>
              </w:rPr>
              <w:t>C6-</w:t>
            </w:r>
            <w:r w:rsidR="00FB57B0" w:rsidRPr="00650EFA">
              <w:rPr>
                <w:rFonts w:ascii="Times New Roman" w:hAnsi="Times New Roman"/>
                <w:lang w:val="ro-RO"/>
              </w:rPr>
              <w:t xml:space="preserve"> Aplică diverse componente ale mixului promoţional</w:t>
            </w:r>
          </w:p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28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 xml:space="preserve">Politica de distribuţie </w:t>
            </w:r>
            <w:r>
              <w:rPr>
                <w:rFonts w:ascii="Times New Roman" w:hAnsi="Times New Roman"/>
                <w:lang w:val="ro-RO"/>
              </w:rPr>
              <w:t>a firmei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29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Tehnici de promovare a vânzărilor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30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 xml:space="preserve">Politica de produs </w:t>
            </w:r>
            <w:r>
              <w:rPr>
                <w:rFonts w:ascii="Times New Roman" w:hAnsi="Times New Roman"/>
                <w:lang w:val="ro-RO"/>
              </w:rPr>
              <w:t>a firmei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31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 xml:space="preserve">Politica de preţ </w:t>
            </w:r>
            <w:r>
              <w:rPr>
                <w:rFonts w:ascii="Times New Roman" w:hAnsi="Times New Roman"/>
                <w:lang w:val="ro-RO"/>
              </w:rPr>
              <w:t>a firmei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32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Politica de promovare a firmei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33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Planul de afaceri</w:t>
            </w:r>
            <w:r>
              <w:rPr>
                <w:rFonts w:ascii="Times New Roman" w:hAnsi="Times New Roman"/>
                <w:lang w:val="ro-RO"/>
              </w:rPr>
              <w:t xml:space="preserve"> al firmei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34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fr-FR"/>
              </w:rPr>
            </w:pPr>
            <w:proofErr w:type="spellStart"/>
            <w:r w:rsidRPr="00650EFA">
              <w:rPr>
                <w:rFonts w:ascii="Times New Roman" w:hAnsi="Times New Roman"/>
                <w:lang w:val="fr-FR"/>
              </w:rPr>
              <w:t>Publicitatea</w:t>
            </w:r>
            <w:proofErr w:type="spellEnd"/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35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Tehnici de succes în negocierea afaceri</w:t>
            </w:r>
            <w:r>
              <w:rPr>
                <w:rFonts w:ascii="Times New Roman" w:hAnsi="Times New Roman"/>
                <w:lang w:val="ro-RO"/>
              </w:rPr>
              <w:t>lor</w:t>
            </w:r>
          </w:p>
        </w:tc>
        <w:tc>
          <w:tcPr>
            <w:tcW w:w="9000" w:type="dxa"/>
            <w:vMerge w:val="restart"/>
          </w:tcPr>
          <w:p w:rsidR="00FB57B0" w:rsidRDefault="00FB57B0" w:rsidP="00FB57B0">
            <w:pPr>
              <w:jc w:val="both"/>
              <w:rPr>
                <w:rFonts w:ascii="Times New Roman" w:hAnsi="Times New Roman"/>
                <w:b/>
              </w:rPr>
            </w:pPr>
          </w:p>
          <w:p w:rsidR="00FB57B0" w:rsidRDefault="00FB57B0" w:rsidP="00FB57B0">
            <w:pPr>
              <w:jc w:val="both"/>
              <w:rPr>
                <w:rFonts w:ascii="Times New Roman" w:hAnsi="Times New Roman"/>
                <w:b/>
              </w:rPr>
            </w:pPr>
            <w:r w:rsidRPr="00650EFA">
              <w:rPr>
                <w:rFonts w:ascii="Times New Roman" w:hAnsi="Times New Roman"/>
                <w:b/>
              </w:rPr>
              <w:t xml:space="preserve">UC 23: </w:t>
            </w:r>
            <w:proofErr w:type="spellStart"/>
            <w:r w:rsidRPr="00650EFA">
              <w:rPr>
                <w:rFonts w:ascii="Times New Roman" w:hAnsi="Times New Roman"/>
                <w:b/>
              </w:rPr>
              <w:t>Negocierea</w:t>
            </w:r>
            <w:proofErr w:type="spellEnd"/>
            <w:r w:rsidRPr="00650E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50EFA">
              <w:rPr>
                <w:rFonts w:ascii="Times New Roman" w:hAnsi="Times New Roman"/>
                <w:b/>
              </w:rPr>
              <w:t>afacerii</w:t>
            </w:r>
            <w:proofErr w:type="spellEnd"/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b/>
              </w:rPr>
            </w:pPr>
          </w:p>
          <w:p w:rsidR="00FB57B0" w:rsidRPr="00650EFA" w:rsidRDefault="00D677FA" w:rsidP="00FB57B0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C1-</w:t>
            </w:r>
            <w:r w:rsidR="00FB57B0" w:rsidRPr="00650EFA">
              <w:rPr>
                <w:rFonts w:ascii="Times New Roman" w:hAnsi="Times New Roman"/>
                <w:lang w:val="it-IT"/>
              </w:rPr>
              <w:t xml:space="preserve"> Aplică tehnici de comunicare în negociere</w:t>
            </w:r>
          </w:p>
          <w:p w:rsidR="00FB57B0" w:rsidRPr="00650EFA" w:rsidRDefault="00FB57B0" w:rsidP="00FB57B0">
            <w:pPr>
              <w:jc w:val="both"/>
              <w:rPr>
                <w:rFonts w:ascii="Times New Roman" w:hAnsi="Times New Roman"/>
                <w:lang w:val="it-IT"/>
              </w:rPr>
            </w:pPr>
            <w:r w:rsidRPr="00650EFA">
              <w:rPr>
                <w:rFonts w:ascii="Times New Roman" w:hAnsi="Times New Roman"/>
                <w:lang w:val="it-IT"/>
              </w:rPr>
              <w:t xml:space="preserve">C2 </w:t>
            </w:r>
            <w:r w:rsidR="00D677FA">
              <w:rPr>
                <w:rFonts w:ascii="Times New Roman" w:hAnsi="Times New Roman"/>
                <w:lang w:val="it-IT"/>
              </w:rPr>
              <w:t>-</w:t>
            </w:r>
            <w:r w:rsidRPr="00650EFA">
              <w:rPr>
                <w:rFonts w:ascii="Times New Roman" w:hAnsi="Times New Roman"/>
                <w:lang w:val="it-IT"/>
              </w:rPr>
              <w:t>Pregăteşte negocierile</w:t>
            </w:r>
          </w:p>
          <w:p w:rsidR="00FB57B0" w:rsidRDefault="00FB57B0" w:rsidP="00FB57B0">
            <w:r w:rsidRPr="00650EFA">
              <w:rPr>
                <w:rFonts w:ascii="Times New Roman" w:hAnsi="Times New Roman"/>
                <w:lang w:val="it-IT"/>
              </w:rPr>
              <w:t>C3</w:t>
            </w:r>
            <w:r w:rsidR="00D677FA">
              <w:rPr>
                <w:rFonts w:ascii="Times New Roman" w:hAnsi="Times New Roman"/>
                <w:lang w:val="it-IT"/>
              </w:rPr>
              <w:t>-</w:t>
            </w:r>
            <w:r w:rsidRPr="00650EFA">
              <w:rPr>
                <w:rFonts w:ascii="Times New Roman" w:hAnsi="Times New Roman"/>
                <w:lang w:val="it-IT"/>
              </w:rPr>
              <w:t xml:space="preserve"> Utilizează strategii , tehnici şi tactici de negociere</w:t>
            </w:r>
          </w:p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36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Pregătirea, desfăşurarea şi încheierea negocieri</w:t>
            </w:r>
            <w:r>
              <w:rPr>
                <w:rFonts w:ascii="Times New Roman" w:hAnsi="Times New Roman"/>
                <w:lang w:val="ro-RO"/>
              </w:rPr>
              <w:t>i</w:t>
            </w:r>
            <w:r w:rsidRPr="00650EFA">
              <w:rPr>
                <w:rFonts w:ascii="Times New Roman" w:hAnsi="Times New Roman"/>
                <w:lang w:val="ro-RO"/>
              </w:rPr>
              <w:t xml:space="preserve"> afacerilor 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37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Strategii, tehnici şi tactici în negocierea afacerilor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38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 xml:space="preserve">Negocierea comercială 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39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Comunicarea verbală in afaceri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40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 xml:space="preserve">Comunicarea nonverbală în afaceri 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41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Reguli şi cerinţe ale corespondenţei oficiale a firmei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42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Corespondenţa oficială în domeniul afacerilor</w:t>
            </w:r>
          </w:p>
        </w:tc>
        <w:tc>
          <w:tcPr>
            <w:tcW w:w="9000" w:type="dxa"/>
            <w:vMerge/>
          </w:tcPr>
          <w:p w:rsidR="00FB57B0" w:rsidRDefault="00FB57B0"/>
        </w:tc>
      </w:tr>
      <w:tr w:rsidR="00FB57B0" w:rsidTr="0049559C">
        <w:tc>
          <w:tcPr>
            <w:tcW w:w="450" w:type="dxa"/>
          </w:tcPr>
          <w:p w:rsidR="00FB57B0" w:rsidRDefault="00FB57B0" w:rsidP="00FB57B0">
            <w:pPr>
              <w:jc w:val="center"/>
            </w:pPr>
            <w:r>
              <w:t>43</w:t>
            </w:r>
          </w:p>
        </w:tc>
        <w:tc>
          <w:tcPr>
            <w:tcW w:w="5310" w:type="dxa"/>
          </w:tcPr>
          <w:p w:rsidR="00FB57B0" w:rsidRPr="00650EFA" w:rsidRDefault="00FB57B0" w:rsidP="00BD01DF">
            <w:pPr>
              <w:rPr>
                <w:rFonts w:ascii="Times New Roman" w:hAnsi="Times New Roman"/>
                <w:lang w:val="ro-RO"/>
              </w:rPr>
            </w:pPr>
            <w:r w:rsidRPr="00650EFA">
              <w:rPr>
                <w:rFonts w:ascii="Times New Roman" w:hAnsi="Times New Roman"/>
                <w:lang w:val="ro-RO"/>
              </w:rPr>
              <w:t>Diagnosticul, pregătirea, organizarea şi desfăşurarea negocierii afacerilor</w:t>
            </w:r>
          </w:p>
        </w:tc>
        <w:tc>
          <w:tcPr>
            <w:tcW w:w="9000" w:type="dxa"/>
            <w:vMerge/>
          </w:tcPr>
          <w:p w:rsidR="00FB57B0" w:rsidRDefault="00FB57B0"/>
        </w:tc>
      </w:tr>
    </w:tbl>
    <w:p w:rsidR="0049559C" w:rsidRDefault="0049559C"/>
    <w:p w:rsidR="0049559C" w:rsidRDefault="00EE600D" w:rsidP="00EE600D">
      <w:pPr>
        <w:tabs>
          <w:tab w:val="left" w:pos="5940"/>
          <w:tab w:val="left" w:pos="11280"/>
        </w:tabs>
        <w:rPr>
          <w:rFonts w:ascii="Times New Roman" w:hAnsi="Times New Roman" w:cs="Times New Roman"/>
        </w:rPr>
      </w:pPr>
      <w:r w:rsidRPr="00EE600D">
        <w:rPr>
          <w:rFonts w:ascii="Times New Roman" w:hAnsi="Times New Roman" w:cs="Times New Roman"/>
        </w:rPr>
        <w:t>Director,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Responsabil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arie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curricular</w:t>
      </w:r>
      <w:r w:rsidR="000E1A7D">
        <w:rPr>
          <w:rFonts w:ascii="Times New Roman" w:hAnsi="Times New Roman" w:cs="Times New Roman"/>
        </w:rPr>
        <w:t>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Tehnologii</w:t>
      </w:r>
      <w:proofErr w:type="spellEnd"/>
      <w:r w:rsidR="000E1A7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Profesor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0E1A7D">
        <w:rPr>
          <w:rFonts w:ascii="Times New Roman" w:hAnsi="Times New Roman" w:cs="Times New Roman"/>
        </w:rPr>
        <w:t>coordonator</w:t>
      </w:r>
      <w:proofErr w:type="spellEnd"/>
      <w:r w:rsidR="000E1A7D">
        <w:rPr>
          <w:rFonts w:ascii="Times New Roman" w:hAnsi="Times New Roman" w:cs="Times New Roman"/>
        </w:rPr>
        <w:t>,</w:t>
      </w:r>
    </w:p>
    <w:p w:rsidR="00EE600D" w:rsidRPr="00EE600D" w:rsidRDefault="00EE600D" w:rsidP="000E1A7D">
      <w:pPr>
        <w:tabs>
          <w:tab w:val="left" w:pos="5940"/>
          <w:tab w:val="left" w:pos="112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Dr. </w:t>
      </w:r>
      <w:proofErr w:type="spellStart"/>
      <w:proofErr w:type="gramStart"/>
      <w:r>
        <w:rPr>
          <w:rFonts w:ascii="Times New Roman" w:hAnsi="Times New Roman" w:cs="Times New Roman"/>
        </w:rPr>
        <w:t>ing</w:t>
      </w:r>
      <w:proofErr w:type="spellEnd"/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Mitran</w:t>
      </w:r>
      <w:proofErr w:type="spellEnd"/>
      <w:r>
        <w:rPr>
          <w:rFonts w:ascii="Times New Roman" w:hAnsi="Times New Roman" w:cs="Times New Roman"/>
        </w:rPr>
        <w:t xml:space="preserve"> Cecilia </w:t>
      </w:r>
      <w:proofErr w:type="spellStart"/>
      <w:r>
        <w:rPr>
          <w:rFonts w:ascii="Times New Roman" w:hAnsi="Times New Roman" w:cs="Times New Roman"/>
        </w:rPr>
        <w:t>Livia</w:t>
      </w:r>
      <w:proofErr w:type="spellEnd"/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ing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Nagat</w:t>
      </w:r>
      <w:proofErr w:type="spellEnd"/>
      <w:r>
        <w:rPr>
          <w:rFonts w:ascii="Times New Roman" w:hAnsi="Times New Roman" w:cs="Times New Roman"/>
        </w:rPr>
        <w:t xml:space="preserve"> Gabriela</w:t>
      </w:r>
      <w:r w:rsidR="000E1A7D">
        <w:rPr>
          <w:rFonts w:ascii="Times New Roman" w:hAnsi="Times New Roman" w:cs="Times New Roman"/>
        </w:rPr>
        <w:tab/>
      </w:r>
      <w:r w:rsidR="000E1A7D" w:rsidRPr="000E1A7D">
        <w:rPr>
          <w:rFonts w:ascii="Times New Roman" w:hAnsi="Times New Roman" w:cs="Times New Roman"/>
          <w:lang w:val="ro-RO"/>
        </w:rPr>
        <w:t>Tigaranu Nicoleta</w:t>
      </w:r>
    </w:p>
    <w:p w:rsidR="0049559C" w:rsidRPr="00EE600D" w:rsidRDefault="0049559C" w:rsidP="0049559C">
      <w:pPr>
        <w:rPr>
          <w:rFonts w:ascii="Times New Roman" w:hAnsi="Times New Roman" w:cs="Times New Roman"/>
        </w:rPr>
      </w:pPr>
    </w:p>
    <w:p w:rsidR="00EE600D" w:rsidRPr="000E1A7D" w:rsidRDefault="0049559C" w:rsidP="00EE600D">
      <w:pPr>
        <w:jc w:val="center"/>
        <w:rPr>
          <w:rFonts w:ascii="Times New Roman" w:hAnsi="Times New Roman" w:cs="Times New Roman"/>
          <w:lang w:val="ro-RO"/>
        </w:rPr>
      </w:pPr>
      <w:r w:rsidRPr="00EE600D">
        <w:rPr>
          <w:rFonts w:ascii="Times New Roman" w:hAnsi="Times New Roman" w:cs="Times New Roman"/>
        </w:rPr>
        <w:tab/>
      </w:r>
      <w:r w:rsidR="00EE600D" w:rsidRPr="00EE600D">
        <w:rPr>
          <w:rFonts w:ascii="Times New Roman" w:hAnsi="Times New Roman" w:cs="Times New Roman"/>
          <w:b/>
          <w:lang w:val="ro-RO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AC2BFD" w:rsidRPr="0049559C" w:rsidRDefault="00AC2BFD" w:rsidP="0049559C">
      <w:pPr>
        <w:tabs>
          <w:tab w:val="left" w:pos="11760"/>
        </w:tabs>
        <w:jc w:val="right"/>
        <w:rPr>
          <w:rFonts w:ascii="Times New Roman" w:hAnsi="Times New Roman" w:cs="Times New Roman"/>
          <w:sz w:val="24"/>
          <w:szCs w:val="24"/>
        </w:rPr>
      </w:pPr>
    </w:p>
    <w:sectPr w:rsidR="00AC2BFD" w:rsidRPr="0049559C" w:rsidSect="00D677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57B0"/>
    <w:rsid w:val="00023DA3"/>
    <w:rsid w:val="000E1A7D"/>
    <w:rsid w:val="0049559C"/>
    <w:rsid w:val="00AC2BFD"/>
    <w:rsid w:val="00D677FA"/>
    <w:rsid w:val="00E83E3E"/>
    <w:rsid w:val="00EE600D"/>
    <w:rsid w:val="00F14681"/>
    <w:rsid w:val="00FB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B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7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FB57B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B57B0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FB57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57B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7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676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</dc:creator>
  <cp:keywords/>
  <dc:description/>
  <cp:lastModifiedBy>Gaby</cp:lastModifiedBy>
  <cp:revision>7</cp:revision>
  <cp:lastPrinted>2013-11-15T09:52:00Z</cp:lastPrinted>
  <dcterms:created xsi:type="dcterms:W3CDTF">2013-11-12T12:37:00Z</dcterms:created>
  <dcterms:modified xsi:type="dcterms:W3CDTF">2014-02-10T07:12:00Z</dcterms:modified>
</cp:coreProperties>
</file>